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60"/>
        <w:gridCol w:w="2770"/>
        <w:gridCol w:w="515"/>
        <w:gridCol w:w="1620"/>
        <w:gridCol w:w="635"/>
        <w:gridCol w:w="1120"/>
        <w:gridCol w:w="1639"/>
        <w:gridCol w:w="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19" w:hRule="atLeast"/>
          <w:jc w:val="center"/>
        </w:trPr>
        <w:tc>
          <w:tcPr>
            <w:tcW w:w="10470" w:type="dxa"/>
            <w:gridSpan w:val="8"/>
          </w:tcPr>
          <w:p>
            <w:pPr>
              <w:autoSpaceDE w:val="0"/>
              <w:autoSpaceDN w:val="0"/>
              <w:adjustRightInd w:val="0"/>
              <w:jc w:val="center"/>
              <w:rPr>
                <w:rFonts w:cs="华文中宋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南京航空航天大学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华文中宋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因公出国（境）特殊情况说明表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" w:hRule="atLeast"/>
          <w:jc w:val="center"/>
        </w:trPr>
        <w:tc>
          <w:tcPr>
            <w:tcW w:w="1047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 xml:space="preserve">填表日期： 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年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月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1" w:type="dxa"/>
          <w:trHeight w:val="557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出国人员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□ 教工</w:t>
            </w: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□ 学生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1" w:type="dxa"/>
          <w:trHeight w:val="476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出访时间</w:t>
            </w:r>
          </w:p>
        </w:tc>
        <w:tc>
          <w:tcPr>
            <w:tcW w:w="339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1" w:type="dxa"/>
          <w:trHeight w:val="598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出访国家(地区)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申办人签字</w:t>
            </w:r>
          </w:p>
        </w:tc>
        <w:tc>
          <w:tcPr>
            <w:tcW w:w="339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43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乘坐非境内航空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公司航班</w:t>
            </w:r>
          </w:p>
        </w:tc>
        <w:tc>
          <w:tcPr>
            <w:tcW w:w="8310" w:type="dxa"/>
            <w:gridSpan w:val="7"/>
          </w:tcPr>
          <w:p>
            <w:pPr>
              <w:autoSpaceDE w:val="0"/>
              <w:autoSpaceDN w:val="0"/>
              <w:adjustRightInd w:val="0"/>
              <w:spacing w:line="480" w:lineRule="auto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原因：</w:t>
            </w:r>
          </w:p>
          <w:p>
            <w:pPr>
              <w:pStyle w:val="11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中转超过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次</w:t>
            </w:r>
          </w:p>
          <w:p>
            <w:pPr>
              <w:pStyle w:val="11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最临近目的地国家（地区）中转需办理过境签证而选择其他邻近中转地</w:t>
            </w:r>
          </w:p>
          <w:p>
            <w:pPr>
              <w:pStyle w:val="11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其他（需详细说明）：</w:t>
            </w: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10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城市间交通需租车</w:t>
            </w:r>
          </w:p>
        </w:tc>
        <w:tc>
          <w:tcPr>
            <w:tcW w:w="831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 租车（租车原因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附页说明）</w:t>
            </w:r>
          </w:p>
          <w:p>
            <w:pPr>
              <w:autoSpaceDE w:val="0"/>
              <w:autoSpaceDN w:val="0"/>
              <w:adjustRightInd w:val="0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邀请方接送，无城市间交通费票据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8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持普通护照出访</w:t>
            </w:r>
          </w:p>
        </w:tc>
        <w:tc>
          <w:tcPr>
            <w:tcW w:w="831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6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更改/取消行程</w:t>
            </w:r>
          </w:p>
        </w:tc>
        <w:tc>
          <w:tcPr>
            <w:tcW w:w="8310" w:type="dxa"/>
            <w:gridSpan w:val="7"/>
          </w:tcPr>
          <w:p>
            <w:pPr>
              <w:autoSpaceDE w:val="0"/>
              <w:autoSpaceDN w:val="0"/>
              <w:adjustRightInd w:val="0"/>
              <w:spacing w:line="480" w:lineRule="auto"/>
              <w:ind w:firstLine="180" w:firstLineChars="100"/>
              <w:rPr>
                <w:rFonts w:cs="仿宋_GB2312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更改出入境城市 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更改中转地 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减少出访地 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缩短行程 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平移行程 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180" w:firstLineChars="100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</w:rPr>
              <w:t>取消行程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取消行程原因需附页详细说明）</w:t>
            </w: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申报行程：</w:t>
            </w: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实际行程：</w:t>
            </w: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0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减少出访人员</w:t>
            </w:r>
          </w:p>
        </w:tc>
        <w:tc>
          <w:tcPr>
            <w:tcW w:w="831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9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经费来源变更</w:t>
            </w:r>
          </w:p>
        </w:tc>
        <w:tc>
          <w:tcPr>
            <w:tcW w:w="831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  <w:jc w:val="center"/>
        </w:trPr>
        <w:tc>
          <w:tcPr>
            <w:tcW w:w="10470" w:type="dxa"/>
            <w:gridSpan w:val="8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相关单位审核意见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27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国际合作处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财务处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7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ind w:firstLine="200" w:firstLineChars="10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签字：            盖章：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ind w:firstLine="20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签字：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ind w:firstLine="20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签字：</w:t>
            </w: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注：请将相关证明材料附后。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详细说明：</w:t>
            </w: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BF6"/>
    <w:multiLevelType w:val="multilevel"/>
    <w:tmpl w:val="08EB5BF6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394</Characters>
  <Lines>3</Lines>
  <Paragraphs>1</Paragraphs>
  <TotalTime>75</TotalTime>
  <ScaleCrop>false</ScaleCrop>
  <LinksUpToDate>false</LinksUpToDate>
  <CharactersWithSpaces>461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2019-12-17T07:07:00Z</dcterms:created>
  <dc:creator>Lenovo</dc:creator>
  <cp:lastModifiedBy>HONG Tao 洪滔</cp:lastModifiedBy>
  <cp:lastPrinted>2020-01-08T07:01:00Z</cp:lastPrinted>
  <dcterms:modified xsi:type="dcterms:W3CDTF">2020-01-13T01:07:47Z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